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0B9" w:rsidRDefault="001037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 xml:space="preserve">dditional file </w:t>
      </w:r>
      <w:r w:rsidR="00C161B5">
        <w:rPr>
          <w:rFonts w:ascii="Times New Roman" w:hAnsi="Times New Roman" w:cs="Times New Roman"/>
          <w:sz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Articles Excluded After Full-Text Evaluation Based on Eligibility Criteria</w:t>
      </w:r>
    </w:p>
    <w:p w:rsidR="000320B9" w:rsidRDefault="000320B9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0320B9"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Reference</w:t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Reason for Exclusion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Segoe UI" w:hAnsi="Times New Roman" w:cs="Times New Roman"/>
                <w:sz w:val="24"/>
              </w:rPr>
              <w:t>Ozkan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et al, 2016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PEVuZE5vdGU+PENpdGU+PEF1dGhvcj5PemthbjwvQXV0aG9yPjxZZWFyPjIwMTY8L1llYXI+PFJl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</w:fldData>
              </w:fldChar>
            </w:r>
            <w:r w:rsidR="00BE7E31">
              <w:rPr>
                <w:rFonts w:ascii="Times New Roman" w:eastAsia="宋体" w:hAnsi="Times New Roman" w:cs="Times New Roman"/>
                <w:sz w:val="24"/>
              </w:rPr>
              <w:instrText xml:space="preserve"> ADDIN EN.CITE 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PEVuZE5vdGU+PENpdGU+PEF1dGhvcj5PemthbjwvQXV0aG9yPjxZZWFyPjIwMTY8L1llYXI+PFJl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</w:fldData>
              </w:fldChar>
            </w:r>
            <w:r w:rsidR="00BE7E31">
              <w:rPr>
                <w:rFonts w:ascii="Times New Roman" w:eastAsia="宋体" w:hAnsi="Times New Roman" w:cs="Times New Roman"/>
                <w:sz w:val="24"/>
              </w:rPr>
              <w:instrText xml:space="preserve"> ADDIN EN.CITE.DATA 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separate"/>
            </w:r>
            <w:r w:rsidR="00BE7E31" w:rsidRPr="00BE7E31">
              <w:rPr>
                <w:rFonts w:ascii="Times New Roman" w:eastAsia="宋体" w:hAnsi="Times New Roman" w:cs="Times New Roman"/>
                <w:noProof/>
                <w:sz w:val="24"/>
                <w:vertAlign w:val="superscript"/>
              </w:rPr>
              <w:t>1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Lack of control group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Segoe UI" w:hAnsi="Times New Roman" w:cs="Times New Roman"/>
                <w:sz w:val="24"/>
              </w:rPr>
              <w:t>Xu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et al, 2010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PEVuZE5vdGU+PENpdGU+PEF1dGhvcj5YdTwvQXV0aG9yPjxZZWFyPjIwMTA8L1llYXI+PFJlY051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</w:fldData>
              </w:fldChar>
            </w:r>
            <w:r w:rsidR="00BE7E31">
              <w:rPr>
                <w:rFonts w:ascii="Times New Roman" w:eastAsia="宋体" w:hAnsi="Times New Roman" w:cs="Times New Roman"/>
                <w:sz w:val="24"/>
              </w:rPr>
              <w:instrText xml:space="preserve"> ADDIN EN.CITE 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PEVuZE5vdGU+PENpdGU+PEF1dGhvcj5YdTwvQXV0aG9yPjxZZWFyPjIwMTA8L1llYXI+PFJlY051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</w:fldData>
              </w:fldChar>
            </w:r>
            <w:r w:rsidR="00BE7E31">
              <w:rPr>
                <w:rFonts w:ascii="Times New Roman" w:eastAsia="宋体" w:hAnsi="Times New Roman" w:cs="Times New Roman"/>
                <w:sz w:val="24"/>
              </w:rPr>
              <w:instrText xml:space="preserve"> ADDIN EN.CITE.DATA 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separate"/>
            </w:r>
            <w:r w:rsidR="00BE7E31" w:rsidRPr="00BE7E31">
              <w:rPr>
                <w:rFonts w:ascii="Times New Roman" w:eastAsia="宋体" w:hAnsi="Times New Roman" w:cs="Times New Roman"/>
                <w:noProof/>
                <w:sz w:val="24"/>
                <w:vertAlign w:val="superscript"/>
              </w:rPr>
              <w:t>2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Lack of control group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Segoe UI" w:hAnsi="Times New Roman" w:cs="Times New Roman"/>
                <w:sz w:val="24"/>
              </w:rPr>
              <w:t>Martins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et al, 2009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PEVuZE5vdGU+PENpdGU+PEF1dGhvcj5NYXJ0aW5zPC9BdXRob3I+PFllYXI+MjAwOTwvWWVhcj48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==
</w:fldData>
              </w:fldChar>
            </w:r>
            <w:r w:rsidR="00BE7E31">
              <w:rPr>
                <w:rFonts w:ascii="Times New Roman" w:eastAsia="宋体" w:hAnsi="Times New Roman" w:cs="Times New Roman"/>
                <w:sz w:val="24"/>
              </w:rPr>
              <w:instrText xml:space="preserve"> ADDIN EN.CITE 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PEVuZE5vdGU+PENpdGU+PEF1dGhvcj5NYXJ0aW5zPC9BdXRob3I+PFllYXI+MjAwOTwvWWVhcj48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==
</w:fldData>
              </w:fldChar>
            </w:r>
            <w:r w:rsidR="00BE7E31">
              <w:rPr>
                <w:rFonts w:ascii="Times New Roman" w:eastAsia="宋体" w:hAnsi="Times New Roman" w:cs="Times New Roman"/>
                <w:sz w:val="24"/>
              </w:rPr>
              <w:instrText xml:space="preserve"> ADDIN EN.CITE.DATA 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separate"/>
            </w:r>
            <w:r w:rsidR="00BE7E31" w:rsidRPr="00BE7E31">
              <w:rPr>
                <w:rFonts w:ascii="Times New Roman" w:eastAsia="宋体" w:hAnsi="Times New Roman" w:cs="Times New Roman"/>
                <w:noProof/>
                <w:sz w:val="24"/>
                <w:vertAlign w:val="superscript"/>
              </w:rPr>
              <w:t>3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Lack of control group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Segoe UI" w:hAnsi="Times New Roman" w:cs="Times New Roman"/>
                <w:sz w:val="24"/>
              </w:rPr>
              <w:t>Herman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et al, 2006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PEVuZE5vdGU+PENpdGU+PEF1dGhvcj5IZXJtYW48L0F1dGhvcj48WWVhcj4yMDA2PC9ZZWFyPjxS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</w:fldData>
              </w:fldChar>
            </w:r>
            <w:r w:rsidR="00BE7E31">
              <w:rPr>
                <w:rFonts w:ascii="Times New Roman" w:eastAsia="宋体" w:hAnsi="Times New Roman" w:cs="Times New Roman"/>
                <w:sz w:val="24"/>
              </w:rPr>
              <w:instrText xml:space="preserve"> ADDIN EN.CITE 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PEVuZE5vdGU+PENpdGU+PEF1dGhvcj5IZXJtYW48L0F1dGhvcj48WWVhcj4yMDA2PC9ZZWFyPjxS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</w:fldData>
              </w:fldChar>
            </w:r>
            <w:r w:rsidR="00BE7E31">
              <w:rPr>
                <w:rFonts w:ascii="Times New Roman" w:eastAsia="宋体" w:hAnsi="Times New Roman" w:cs="Times New Roman"/>
                <w:sz w:val="24"/>
              </w:rPr>
              <w:instrText xml:space="preserve"> ADDIN EN.CITE.DATA 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separate"/>
            </w:r>
            <w:r w:rsidR="00BE7E31" w:rsidRPr="00BE7E31">
              <w:rPr>
                <w:rFonts w:ascii="Times New Roman" w:eastAsia="宋体" w:hAnsi="Times New Roman" w:cs="Times New Roman"/>
                <w:noProof/>
                <w:sz w:val="24"/>
                <w:vertAlign w:val="superscript"/>
              </w:rPr>
              <w:t>4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Lack of control group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Segoe UI" w:hAnsi="Times New Roman" w:cs="Times New Roman"/>
                <w:sz w:val="24"/>
              </w:rPr>
              <w:t>Cousley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et al, 2015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/>
            </w:r>
            <w:r w:rsidR="005B3902">
              <w:rPr>
                <w:rFonts w:ascii="Times New Roman" w:eastAsia="宋体" w:hAnsi="Times New Roman" w:cs="Times New Roman"/>
                <w:sz w:val="24"/>
              </w:rPr>
              <w:instrText xml:space="preserve"> ADDIN EN.CITE &lt;EndNote&gt;&lt;Cite&gt;&lt;Author&gt;Cousley&lt;/Author&gt;&lt;Year&gt;2015&lt;/Year&gt;&lt;RecNum&gt;3054&lt;/RecNum&gt;&lt;DisplayText&gt;&lt;style face="superscript"&gt;5&lt;/style&gt;&lt;/DisplayText&gt;&lt;record&gt;&lt;rec-number&gt;3054&lt;/rec-number&gt;&lt;foreign-keys&gt;&lt;key app="EN" db-id="sxz9saszcfas9bepraxpxwdbxt09zp99zavr" timestamp="1546138910"&gt;3054&lt;/key&gt;&lt;/foreign-keys&gt;&lt;ref-type name="Journal Article"&gt;17&lt;/ref-type&gt;&lt;contributors&gt;&lt;authors&gt;&lt;author&gt;Cousley, R.&lt;/author&gt;&lt;/authors&gt;&lt;/contributors&gt;&lt;titles&gt;&lt;title&gt;Controlled canine retraction using orthodontic mini-implants coupled with bondable powerarms&lt;/title&gt;&lt;secondary-title&gt;J Orthod&lt;/secondary-title&gt;&lt;alt-title&gt;Journal of orthodontics&lt;/alt-title&gt;&lt;/titles&gt;&lt;periodical&gt;&lt;full-title&gt;J Orthod&lt;/full-title&gt;&lt;abbr-1&gt;Journal of orthodontics&lt;/abbr-1&gt;&lt;/periodical&gt;&lt;alt-periodical&gt;&lt;full-title&gt;J Orthod&lt;/full-title&gt;&lt;abbr-1&gt;Journal of orthodontics&lt;/abbr-1&gt;&lt;/alt-periodical&gt;&lt;pages&gt;315-23&lt;/pages&gt;&lt;volume&gt;42&lt;/volume&gt;&lt;number&gt;4&lt;/number&gt;&lt;edition&gt;2015/07/29&lt;/edition&gt;&lt;keywords&gt;&lt;keyword&gt;Dental Implants&lt;/keyword&gt;&lt;keyword&gt;Humans&lt;/keyword&gt;&lt;keyword&gt;*Incisor&lt;/keyword&gt;&lt;keyword&gt;*Orthodontic Anchorage Procedures&lt;/keyword&gt;&lt;keyword&gt;Orthodontic Appliance Design&lt;/keyword&gt;&lt;keyword&gt;*Tooth Movement Techniques&lt;/keyword&gt;&lt;keyword&gt;Orthodontic mini-implant&lt;/keyword&gt;&lt;keyword&gt;Tad&lt;/keyword&gt;&lt;keyword&gt;bodily tooth movement&lt;/keyword&gt;&lt;keyword&gt;canine powerarm&lt;/keyword&gt;&lt;keyword&gt;orthodontic anchorage&lt;/keyword&gt;&lt;/keywords&gt;&lt;dates&gt;&lt;year&gt;2015&lt;/year&gt;&lt;/dates&gt;&lt;isbn&gt;1465-3125&lt;/isbn&gt;&lt;accession-num&gt;26216373&lt;/accession-num&gt;&lt;urls&gt;&lt;/urls&gt;&lt;electronic-resource-num&gt;10.1179/1465313315y.0000000014&lt;/electronic-resource-num&gt;&lt;remote-database-provider&gt;NLM&lt;/remote-database-provider&gt;&lt;language&gt;eng&lt;/language&gt;&lt;/record&gt;&lt;/Cite&gt;&lt;/EndNote&gt;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separate"/>
            </w:r>
            <w:r w:rsidR="005B3902" w:rsidRPr="005B3902">
              <w:rPr>
                <w:rFonts w:ascii="Times New Roman" w:eastAsia="宋体" w:hAnsi="Times New Roman" w:cs="Times New Roman"/>
                <w:noProof/>
                <w:sz w:val="24"/>
                <w:vertAlign w:val="superscript"/>
              </w:rPr>
              <w:t>5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Case report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Davoody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et al, 2012</w:t>
            </w:r>
            <w:r w:rsidR="00BE7E31">
              <w:rPr>
                <w:rFonts w:ascii="Times New Roman" w:hAnsi="Times New Roman" w:cs="Times New Roman"/>
                <w:sz w:val="24"/>
              </w:rPr>
              <w:fldChar w:fldCharType="begin">
                <w:fldData xml:space="preserve">PEVuZE5vdGU+PENpdGU+PEF1dGhvcj5EYXZvb2R5PC9BdXRob3I+PFllYXI+MjAxMzwvWWVhcj48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</w:fldData>
              </w:fldChar>
            </w:r>
            <w:r w:rsidR="005B3902">
              <w:rPr>
                <w:rFonts w:ascii="Times New Roman" w:hAnsi="Times New Roman" w:cs="Times New Roman"/>
                <w:sz w:val="24"/>
              </w:rPr>
              <w:instrText xml:space="preserve"> ADDIN EN.CITE </w:instrText>
            </w:r>
            <w:r w:rsidR="005B3902">
              <w:rPr>
                <w:rFonts w:ascii="Times New Roman" w:hAnsi="Times New Roman" w:cs="Times New Roman"/>
                <w:sz w:val="24"/>
              </w:rPr>
              <w:fldChar w:fldCharType="begin">
                <w:fldData xml:space="preserve">PEVuZE5vdGU+PENpdGU+PEF1dGhvcj5EYXZvb2R5PC9BdXRob3I+PFllYXI+MjAxMzwvWWVhcj48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</w:fldData>
              </w:fldChar>
            </w:r>
            <w:r w:rsidR="005B3902">
              <w:rPr>
                <w:rFonts w:ascii="Times New Roman" w:hAnsi="Times New Roman" w:cs="Times New Roman"/>
                <w:sz w:val="24"/>
              </w:rPr>
              <w:instrText xml:space="preserve"> ADDIN EN.CITE.DATA </w:instrText>
            </w:r>
            <w:r w:rsidR="005B3902">
              <w:rPr>
                <w:rFonts w:ascii="Times New Roman" w:hAnsi="Times New Roman" w:cs="Times New Roman"/>
                <w:sz w:val="24"/>
              </w:rPr>
            </w:r>
            <w:r w:rsidR="005B3902">
              <w:rPr>
                <w:rFonts w:ascii="Times New Roman" w:hAnsi="Times New Roman" w:cs="Times New Roman"/>
                <w:sz w:val="24"/>
              </w:rPr>
              <w:fldChar w:fldCharType="end"/>
            </w:r>
            <w:r w:rsidR="00BE7E31">
              <w:rPr>
                <w:rFonts w:ascii="Times New Roman" w:hAnsi="Times New Roman" w:cs="Times New Roman"/>
                <w:sz w:val="24"/>
              </w:rPr>
            </w:r>
            <w:r w:rsidR="00BE7E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5B3902" w:rsidRPr="005B3902">
              <w:rPr>
                <w:rFonts w:ascii="Times New Roman" w:hAnsi="Times New Roman" w:cs="Times New Roman"/>
                <w:noProof/>
                <w:sz w:val="24"/>
                <w:vertAlign w:val="superscript"/>
              </w:rPr>
              <w:t>6</w:t>
            </w:r>
            <w:r w:rsidR="00BE7E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Partial canine retraction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Segoe UI" w:hAnsi="Times New Roman" w:cs="Times New Roman"/>
                <w:sz w:val="24"/>
              </w:rPr>
              <w:t>Wehrbein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et al, 1999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/>
            </w:r>
            <w:r w:rsidR="005B3902">
              <w:rPr>
                <w:rFonts w:ascii="Times New Roman" w:eastAsia="宋体" w:hAnsi="Times New Roman" w:cs="Times New Roman"/>
                <w:sz w:val="24"/>
              </w:rPr>
              <w:instrText xml:space="preserve"> ADDIN EN.CITE &lt;EndNote&gt;&lt;Cite&gt;&lt;Author&gt;Wehrbein&lt;/Author&gt;&lt;Year&gt;1999&lt;/Year&gt;&lt;RecNum&gt;4989&lt;/RecNum&gt;&lt;DisplayText&gt;&lt;style face="superscript"&gt;7&lt;/style&gt;&lt;/DisplayText&gt;&lt;record&gt;&lt;rec-number&gt;4989&lt;/rec-number&gt;&lt;foreign-keys&gt;&lt;key app="EN" db-id="sxz9saszcfas9bepraxpxwdbxt09zp99zavr" timestamp="1546139000"&gt;4989&lt;/key&gt;&lt;/foreign-keys&gt;&lt;ref-type name="Journal Article"&gt;17&lt;/ref-type&gt;&lt;contributors&gt;&lt;authors&gt;&lt;author&gt;Wehrbein, H.&lt;/author&gt;&lt;author&gt;Feifel, H.&lt;/author&gt;&lt;author&gt;Diedrich, P.&lt;/author&gt;&lt;/authors&gt;&lt;/contributors&gt;&lt;titles&gt;&lt;title&gt;Palatal implant anchorage reinforcement of posterior teeth: A prospective study&lt;/title&gt;&lt;secondary-title&gt;American Journal of Orthodontics and Dentofacial Orthopedics&lt;/secondary-title&gt;&lt;/titles&gt;&lt;periodical&gt;&lt;full-title&gt;American Journal of Orthodontics and Dentofacial Orthopedics&lt;/full-title&gt;&lt;/periodical&gt;&lt;pages&gt;678-686&lt;/pages&gt;&lt;volume&gt;116&lt;/volume&gt;&lt;number&gt;6&lt;/number&gt;&lt;dates&gt;&lt;year&gt;1999&lt;/year&gt;&lt;pub-dates&gt;&lt;date&gt;Dec&lt;/date&gt;&lt;/pub-dates&gt;&lt;/dates&gt;&lt;isbn&gt;0889-5406&lt;/isbn&gt;&lt;accession-num&gt;WOS:000084181200015&lt;/accession-num&gt;&lt;urls&gt;&lt;related-urls&gt;&lt;url&gt;&amp;lt;Go to ISI&amp;gt;://WOS:000084181200015&lt;/url&gt;&lt;/related-urls&gt;&lt;/urls&gt;&lt;electronic-resource-num&gt;10.1016/s0889-5406(99)70204-0&lt;/electronic-resource-num&gt;&lt;/record&gt;&lt;/Cite&gt;&lt;/EndNote&gt;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separate"/>
            </w:r>
            <w:r w:rsidR="005B3902" w:rsidRPr="005B3902">
              <w:rPr>
                <w:rFonts w:ascii="Times New Roman" w:eastAsia="宋体" w:hAnsi="Times New Roman" w:cs="Times New Roman"/>
                <w:noProof/>
                <w:sz w:val="24"/>
                <w:vertAlign w:val="superscript"/>
              </w:rPr>
              <w:t>7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Partial canine retraction</w:t>
            </w:r>
          </w:p>
        </w:tc>
      </w:tr>
      <w:tr w:rsidR="007C04AE">
        <w:tc>
          <w:tcPr>
            <w:tcW w:w="4261" w:type="dxa"/>
          </w:tcPr>
          <w:p w:rsidR="007C04AE" w:rsidRPr="007C04AE" w:rsidRDefault="007C04A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rantes et al, 2012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&lt;EndNote&gt;&lt;Cite&gt;&lt;Author&gt;Arantes&lt;/Author&gt;&lt;Year&gt;2012&lt;/Year&gt;&lt;RecNum&gt;15908&lt;/RecNum&gt;&lt;DisplayText&gt;&lt;style face="superscript"&gt;8&lt;/style&gt;&lt;/DisplayText&gt;&lt;record&gt;&lt;rec-number&gt;15908&lt;/rec-number&gt;&lt;foreign-keys&gt;&lt;key app="EN" db-id="sxz9saszcfas9bepraxpxwdbxt09zp99zavr" timestamp="1573755906"&gt;15908&lt;/key&gt;&lt;/foreign-keys&gt;&lt;ref-type name="Journal Article"&gt;17&lt;/ref-type&gt;&lt;contributors&gt;&lt;authors&gt;&lt;author&gt;Arantes, F. M.&lt;/author&gt;&lt;author&gt;Kina, J.&lt;/author&gt;&lt;author&gt;Gonçalves, M. J. B.&lt;/author&gt;&lt;author&gt;Gurgel, J. A.&lt;/author&gt;&lt;author&gt;Filho, O. G. S.&lt;/author&gt;&lt;author&gt;Santos, E. C. A.&lt;/author&gt;&lt;/authors&gt;&lt;/contributors&gt;&lt;titles&gt;&lt;title&gt;Mini-implant and nance button for initial retraction of maxillary canines: A prospective study in cast models&lt;/title&gt;&lt;secondary-title&gt;Dental Press Journal of Orthodontics&lt;/secondary-title&gt;&lt;short-title&gt;Mini-implante e BotÃo de Nance para retração inicial de caninos superiores: Estudo prospectivo em modelos&lt;/short-title&gt;&lt;/titles&gt;&lt;periodical&gt;&lt;full-title&gt;Dental Press J Orthod&lt;/full-title&gt;&lt;abbr-1&gt;Dental press journal of orthodontics&lt;/abbr-1&gt;&lt;/periodical&gt;&lt;pages&gt;134-139&lt;/pages&gt;&lt;volume&gt;17&lt;/volume&gt;&lt;number&gt;4&lt;/number&gt;&lt;dates&gt;&lt;year&gt;2012&lt;/year&gt;&lt;/dates&gt;&lt;work-type&gt;Article&lt;/work-type&gt;&lt;urls&gt;&lt;related-urls&gt;&lt;url&gt;https://www.scopus.com/inward/record.uri?eid=2-s2.0-84868135675&amp;amp;doi=10.1590%2fS2176-94512012000400025&amp;amp;partnerID=40&amp;amp;md5=302f265c04c42d572e5845597a686fe3&lt;/url&gt;&lt;/related-urls&gt;&lt;/urls&gt;&lt;electronic-resource-num&gt;10.1590/S2176-94512012000400025&lt;/electronic-resource-num&gt;&lt;remote-database-name&gt;Scopus&lt;/remote-database-name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Pr="007C04AE">
              <w:rPr>
                <w:rFonts w:ascii="Times New Roman" w:hAnsi="Times New Roman" w:cs="Times New Roman"/>
                <w:noProof/>
                <w:sz w:val="24"/>
                <w:vertAlign w:val="superscript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7C04AE" w:rsidRDefault="007C04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Partial canine retraction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Segoe UI" w:hAnsi="Times New Roman" w:cs="Times New Roman"/>
                <w:sz w:val="24"/>
              </w:rPr>
              <w:t>Upadhyay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et al, 2007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PEVuZE5vdGU+PENpdGU+PEF1dGhvcj5VcGFkaHlheTwvQXV0aG9yPjxZZWFyPjIwMDc8L1llYXI+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</w:fldData>
              </w:fldChar>
            </w:r>
            <w:r w:rsidR="007C04AE">
              <w:rPr>
                <w:rFonts w:ascii="Times New Roman" w:eastAsia="宋体" w:hAnsi="Times New Roman" w:cs="Times New Roman"/>
                <w:sz w:val="24"/>
              </w:rPr>
              <w:instrText xml:space="preserve"> ADDIN EN.CITE </w:instrText>
            </w:r>
            <w:r w:rsidR="007C04AE">
              <w:rPr>
                <w:rFonts w:ascii="Times New Roman" w:eastAsia="宋体" w:hAnsi="Times New Roman" w:cs="Times New Roman"/>
                <w:sz w:val="24"/>
              </w:rPr>
              <w:fldChar w:fldCharType="begin">
                <w:fldData xml:space="preserve">PEVuZE5vdGU+PENpdGU+PEF1dGhvcj5VcGFkaHlheTwvQXV0aG9yPjxZZWFyPjIwMDc8L1llYXI+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</w:fldData>
              </w:fldChar>
            </w:r>
            <w:r w:rsidR="007C04AE">
              <w:rPr>
                <w:rFonts w:ascii="Times New Roman" w:eastAsia="宋体" w:hAnsi="Times New Roman" w:cs="Times New Roman"/>
                <w:sz w:val="24"/>
              </w:rPr>
              <w:instrText xml:space="preserve"> ADDIN EN.CITE.DATA </w:instrText>
            </w:r>
            <w:r w:rsidR="007C04AE">
              <w:rPr>
                <w:rFonts w:ascii="Times New Roman" w:eastAsia="宋体" w:hAnsi="Times New Roman" w:cs="Times New Roman"/>
                <w:sz w:val="24"/>
              </w:rPr>
            </w:r>
            <w:r w:rsidR="007C04AE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  <w:r w:rsidR="00BE7E31">
              <w:rPr>
                <w:rFonts w:ascii="Times New Roman" w:eastAsia="宋体" w:hAnsi="Times New Roman" w:cs="Times New Roman"/>
                <w:sz w:val="24"/>
              </w:rPr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separate"/>
            </w:r>
            <w:r w:rsidR="007C04AE" w:rsidRPr="007C04AE">
              <w:rPr>
                <w:rFonts w:ascii="Times New Roman" w:eastAsia="宋体" w:hAnsi="Times New Roman" w:cs="Times New Roman"/>
                <w:noProof/>
                <w:sz w:val="24"/>
                <w:vertAlign w:val="superscript"/>
              </w:rPr>
              <w:t>9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Author’s response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Segoe UI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Kecik,2012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begin"/>
            </w:r>
            <w:r w:rsidR="007C04AE">
              <w:rPr>
                <w:rFonts w:ascii="Times New Roman" w:eastAsia="宋体" w:hAnsi="Times New Roman" w:cs="Times New Roman"/>
                <w:sz w:val="24"/>
              </w:rPr>
              <w:instrText xml:space="preserve"> ADDIN EN.CITE &lt;EndNote&gt;&lt;Cite&gt;&lt;Author&gt;Kecik&lt;/Author&gt;&lt;Year&gt;2016&lt;/Year&gt;&lt;RecNum&gt;2989&lt;/RecNum&gt;&lt;DisplayText&gt;&lt;style face="superscript"&gt;10&lt;/style&gt;&lt;/DisplayText&gt;&lt;record&gt;&lt;rec-number&gt;2989&lt;/rec-number&gt;&lt;foreign-keys&gt;&lt;key app="EN" db-id="sxz9saszcfas9bepraxpxwdbxt09zp99zavr" timestamp="1546138910"&gt;2989&lt;/key&gt;&lt;/foreign-keys&gt;&lt;ref-type name="Journal Article"&gt;17&lt;/ref-type&gt;&lt;contributors&gt;&lt;authors&gt;&lt;author&gt;Kecik, D.&lt;/author&gt;&lt;/authors&gt;&lt;/contributors&gt;&lt;auth-address&gt;Department of Orthodontics, Faculty of Dentistry, Istanbul Hospital, Baskent University, Istanbul, Turkiye.&lt;/auth-address&gt;&lt;titles&gt;&lt;title&gt;Comparison of temporary anchorage devices and transpalatal arch-mediated anchorage reinforcement during canine retraction&lt;/title&gt;&lt;secondary-title&gt;Eur J Dent&lt;/secondary-title&gt;&lt;alt-title&gt;European journal of dentistry&lt;/alt-title&gt;&lt;/titles&gt;&lt;periodical&gt;&lt;full-title&gt;Eur J Dent&lt;/full-title&gt;&lt;abbr-1&gt;European journal of dentistry&lt;/abbr-1&gt;&lt;/periodical&gt;&lt;alt-periodical&gt;&lt;full-title&gt;Eur J Dent&lt;/full-title&gt;&lt;abbr-1&gt;European journal of dentistry&lt;/abbr-1&gt;&lt;/alt-periodical&gt;&lt;pages&gt;512-516&lt;/pages&gt;&lt;volume&gt;10&lt;/volume&gt;&lt;number&gt;4&lt;/number&gt;&lt;edition&gt;2017/01/04&lt;/edition&gt;&lt;keywords&gt;&lt;keyword&gt;Absolute anchorage&lt;/keyword&gt;&lt;keyword&gt;miniscrews&lt;/keyword&gt;&lt;keyword&gt;temporary anchorage devices&lt;/keyword&gt;&lt;keyword&gt;transpalatal arch&lt;/keyword&gt;&lt;/keywords&gt;&lt;dates&gt;&lt;year&gt;2016&lt;/year&gt;&lt;pub-dates&gt;&lt;date&gt;Oct-Dec&lt;/date&gt;&lt;/pub-dates&gt;&lt;/dates&gt;&lt;isbn&gt;1305-7456 (Print)&lt;/isbn&gt;&lt;accession-num&gt;28042267&lt;/accession-num&gt;&lt;urls&gt;&lt;/urls&gt;&lt;custom2&gt;PMC5166308&lt;/custom2&gt;&lt;electronic-resource-num&gt;10.4103/1305-7456.195163&lt;/electronic-resource-num&gt;&lt;remote-database-provider&gt;NLM&lt;/remote-database-provider&gt;&lt;language&gt;eng&lt;/language&gt;&lt;/record&gt;&lt;/Cite&gt;&lt;/EndNote&gt;</w:instrTex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separate"/>
            </w:r>
            <w:r w:rsidR="007C04AE" w:rsidRPr="007C04AE">
              <w:rPr>
                <w:rFonts w:ascii="Times New Roman" w:eastAsia="宋体" w:hAnsi="Times New Roman" w:cs="Times New Roman"/>
                <w:noProof/>
                <w:sz w:val="24"/>
                <w:vertAlign w:val="superscript"/>
              </w:rPr>
              <w:t>10</w:t>
            </w:r>
            <w:r w:rsidR="00BE7E31">
              <w:rPr>
                <w:rFonts w:ascii="Times New Roman" w:eastAsia="宋体" w:hAnsi="Times New Roman" w:cs="Times New Roman"/>
                <w:sz w:val="24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etrospective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 xml:space="preserve"> study</w:t>
            </w:r>
          </w:p>
        </w:tc>
      </w:tr>
      <w:tr w:rsidR="000320B9">
        <w:tc>
          <w:tcPr>
            <w:tcW w:w="4261" w:type="dxa"/>
          </w:tcPr>
          <w:p w:rsidR="000320B9" w:rsidRDefault="00103768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Çetinşahin et al</w:t>
            </w:r>
            <w:r w:rsidR="00BE7E31">
              <w:rPr>
                <w:rFonts w:ascii="Times New Roman" w:eastAsia="宋体" w:hAnsi="Times New Roman" w:cs="Times New Roman"/>
                <w:sz w:val="24"/>
                <w:lang w:bidi="ar"/>
              </w:rPr>
              <w:t>, 2010</w:t>
            </w:r>
            <w:r w:rsidR="00BE7E31">
              <w:rPr>
                <w:rFonts w:ascii="Times New Roman" w:eastAsia="宋体" w:hAnsi="Times New Roman" w:cs="Times New Roman"/>
                <w:sz w:val="24"/>
                <w:lang w:bidi="ar"/>
              </w:rPr>
              <w:fldChar w:fldCharType="begin"/>
            </w:r>
            <w:r w:rsidR="007C04AE">
              <w:rPr>
                <w:rFonts w:ascii="Times New Roman" w:eastAsia="宋体" w:hAnsi="Times New Roman" w:cs="Times New Roman"/>
                <w:sz w:val="24"/>
                <w:lang w:bidi="ar"/>
              </w:rPr>
              <w:instrText xml:space="preserve"> ADDIN EN.CITE &lt;EndNote&gt;&lt;Cite&gt;&lt;Author&gt;Cetinsahin&lt;/Author&gt;&lt;Year&gt;2010&lt;/Year&gt;&lt;RecNum&gt;3231&lt;/RecNum&gt;&lt;DisplayText&gt;&lt;style face="superscript"&gt;11&lt;/style&gt;&lt;/DisplayText&gt;&lt;record&gt;&lt;rec-number&gt;3231&lt;/rec-number&gt;&lt;foreign-keys&gt;&lt;key app="EN" db-id="sxz9saszcfas9bepraxpxwdbxt09zp99zavr" timestamp="1546138923"&gt;3231&lt;/key&gt;&lt;/foreign-keys&gt;&lt;ref-type name="Journal Article"&gt;17&lt;/ref-type&gt;&lt;contributors&gt;&lt;authors&gt;&lt;author&gt;Cetinsahin, A.&lt;/author&gt;&lt;author&gt;Dincer, M.&lt;/author&gt;&lt;author&gt;Arman-Ozcirpici, A.&lt;/author&gt;&lt;author&gt;Uckan, S.&lt;/author&gt;&lt;/authors&gt;&lt;/contributors&gt;&lt;auth-address&gt;Department of Orthodontics, Baskent University, Ankara, Turkey.&lt;/auth-address&gt;&lt;titles&gt;&lt;title&gt;Effects of the zygoma anchorage system on canine retraction&lt;/title&gt;&lt;secondary-title&gt;Eur J Orthod&lt;/secondary-title&gt;&lt;alt-title&gt;European journal of orthodontics&lt;/alt-title&gt;&lt;/titles&gt;&lt;periodical&gt;&lt;full-title&gt;Eur J Orthod&lt;/full-title&gt;&lt;abbr-1&gt;European journal of orthodontics&lt;/abbr-1&gt;&lt;/periodical&gt;&lt;alt-periodical&gt;&lt;full-title&gt;Eur J Orthod&lt;/full-title&gt;&lt;abbr-1&gt;European journal of orthodontics&lt;/abbr-1&gt;&lt;/alt-periodical&gt;&lt;pages&gt;505-13&lt;/pages&gt;&lt;volume&gt;32&lt;/volume&gt;&lt;number&gt;5&lt;/number&gt;&lt;edition&gt;2010/05/12&lt;/edition&gt;&lt;keywords&gt;&lt;keyword&gt;Adolescent&lt;/keyword&gt;&lt;keyword&gt;*Cuspid&lt;/keyword&gt;&lt;keyword&gt;Female&lt;/keyword&gt;&lt;keyword&gt;Humans&lt;/keyword&gt;&lt;keyword&gt;Male&lt;/keyword&gt;&lt;keyword&gt;Malocclusion/*therapy&lt;/keyword&gt;&lt;keyword&gt;Orthodontic Anchorage Procedures/instrumentation/*methods&lt;/keyword&gt;&lt;keyword&gt;*Orthodontic Appliance Design&lt;/keyword&gt;&lt;keyword&gt;Orthodontic Wires&lt;/keyword&gt;&lt;keyword&gt;Statistics, Nonparametric&lt;/keyword&gt;&lt;keyword&gt;Tooth Movement Techniques/*instrumentation&lt;/keyword&gt;&lt;keyword&gt;Treatment Outcome&lt;/keyword&gt;&lt;keyword&gt;Zygoma&lt;/keyword&gt;&lt;/keywords&gt;&lt;dates&gt;&lt;year&gt;2010&lt;/year&gt;&lt;pub-dates&gt;&lt;date&gt;Oct&lt;/date&gt;&lt;/pub-dates&gt;&lt;/dates&gt;&lt;isbn&gt;0141-5387&lt;/isbn&gt;&lt;accession-num&gt;20457580&lt;/accession-num&gt;&lt;urls&gt;&lt;/urls&gt;&lt;electronic-resource-num&gt;10.1093/ejo/cjp167&lt;/electronic-resource-num&gt;&lt;remote-database-provider&gt;NLM&lt;/remote-database-provider&gt;&lt;language&gt;eng&lt;/language&gt;&lt;/record&gt;&lt;/Cite&gt;&lt;/EndNote&gt;</w:instrText>
            </w:r>
            <w:r w:rsidR="00BE7E31">
              <w:rPr>
                <w:rFonts w:ascii="Times New Roman" w:eastAsia="宋体" w:hAnsi="Times New Roman" w:cs="Times New Roman"/>
                <w:sz w:val="24"/>
                <w:lang w:bidi="ar"/>
              </w:rPr>
              <w:fldChar w:fldCharType="separate"/>
            </w:r>
            <w:r w:rsidR="007C04AE" w:rsidRPr="007C04AE">
              <w:rPr>
                <w:rFonts w:ascii="Times New Roman" w:eastAsia="宋体" w:hAnsi="Times New Roman" w:cs="Times New Roman"/>
                <w:noProof/>
                <w:sz w:val="24"/>
                <w:vertAlign w:val="superscript"/>
                <w:lang w:bidi="ar"/>
              </w:rPr>
              <w:t>11</w:t>
            </w:r>
            <w:r w:rsidR="00BE7E31">
              <w:rPr>
                <w:rFonts w:ascii="Times New Roman" w:eastAsia="宋体" w:hAnsi="Times New Roman" w:cs="Times New Roman"/>
                <w:sz w:val="24"/>
                <w:lang w:bidi="ar"/>
              </w:rPr>
              <w:fldChar w:fldCharType="end"/>
            </w:r>
          </w:p>
        </w:tc>
        <w:tc>
          <w:tcPr>
            <w:tcW w:w="4261" w:type="dxa"/>
          </w:tcPr>
          <w:p w:rsidR="000320B9" w:rsidRDefault="00103768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  <w:t>pace closure not with sliding mechanics</w:t>
            </w:r>
          </w:p>
        </w:tc>
      </w:tr>
    </w:tbl>
    <w:p w:rsidR="007C04AE" w:rsidRDefault="007C04AE">
      <w:pPr>
        <w:rPr>
          <w:rFonts w:ascii="Times New Roman" w:hAnsi="Times New Roman" w:cs="Times New Roman"/>
          <w:sz w:val="24"/>
        </w:rPr>
      </w:pPr>
    </w:p>
    <w:p w:rsidR="007C04AE" w:rsidRDefault="007C04AE">
      <w:pPr>
        <w:rPr>
          <w:rFonts w:ascii="Times New Roman" w:hAnsi="Times New Roman" w:cs="Times New Roman"/>
          <w:sz w:val="24"/>
        </w:rPr>
      </w:pPr>
    </w:p>
    <w:p w:rsidR="00BE7E31" w:rsidRDefault="00BE7E3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eferences</w:t>
      </w:r>
    </w:p>
    <w:p w:rsidR="00BE7E31" w:rsidRDefault="00BE7E31">
      <w:pPr>
        <w:rPr>
          <w:rFonts w:ascii="Times New Roman" w:hAnsi="Times New Roman" w:cs="Times New Roman"/>
          <w:sz w:val="24"/>
        </w:rPr>
      </w:pPr>
    </w:p>
    <w:p w:rsidR="007C04AE" w:rsidRPr="007C04AE" w:rsidRDefault="00BE7E31" w:rsidP="007C04AE">
      <w:pPr>
        <w:pStyle w:val="EndNoteBibliography"/>
        <w:ind w:left="720" w:hanging="720"/>
      </w:pP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</w:rPr>
        <w:fldChar w:fldCharType="separate"/>
      </w:r>
      <w:r w:rsidR="007C04AE" w:rsidRPr="007C04AE">
        <w:t>1.</w:t>
      </w:r>
      <w:r w:rsidR="007C04AE" w:rsidRPr="007C04AE">
        <w:tab/>
        <w:t xml:space="preserve">Ozkan S, Bayram M. Comparison of direct and indirect skeletal anchorage systems combined with 2 canine retraction techniques. </w:t>
      </w:r>
      <w:r w:rsidR="007C04AE" w:rsidRPr="007C04AE">
        <w:rPr>
          <w:i/>
        </w:rPr>
        <w:t xml:space="preserve">American journal of orthodontics and dentofacial orthopedics : official publication of the American Association of Orthodontists, its constituent societies, and the American Board of Orthodontics. </w:t>
      </w:r>
      <w:r w:rsidR="007C04AE" w:rsidRPr="007C04AE">
        <w:t>2016;150(5):763-770.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2.</w:t>
      </w:r>
      <w:r w:rsidRPr="007C04AE">
        <w:tab/>
        <w:t xml:space="preserve">Xu TM, Zhang X, Oh HS, Boyd RL, Korn EL, Baumrind S. Randomized clinical trial comparing control of maxillary anchorage with 2 retraction techniques. </w:t>
      </w:r>
      <w:r w:rsidRPr="007C04AE">
        <w:rPr>
          <w:i/>
        </w:rPr>
        <w:t xml:space="preserve">American journal of orthodontics and dentofacial orthopedics : official publication of the American Association of Orthodontists, its constituent societies, and the American Board of Orthodontics. </w:t>
      </w:r>
      <w:r w:rsidRPr="007C04AE">
        <w:t>2010;138(5):544.e541-549; discussion 544-545.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3.</w:t>
      </w:r>
      <w:r w:rsidRPr="007C04AE">
        <w:tab/>
        <w:t xml:space="preserve">Martins RP, Buschang PH, Gandini LG, Jr., Rossouw PE. Changes over time in canine retraction: an implant study. </w:t>
      </w:r>
      <w:r w:rsidRPr="007C04AE">
        <w:rPr>
          <w:i/>
        </w:rPr>
        <w:t xml:space="preserve">American journal of orthodontics and dentofacial orthopedics : official publication of the American Association of Orthodontists, its constituent societies, and the American Board of Orthodontics. </w:t>
      </w:r>
      <w:r w:rsidRPr="007C04AE">
        <w:t>2009;136(1):87-93.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4.</w:t>
      </w:r>
      <w:r w:rsidRPr="007C04AE">
        <w:tab/>
        <w:t xml:space="preserve">Herman RJ, Currier GF, Miyake A. Mini-implant anchorage for maxillary canine retraction: a pilot study. </w:t>
      </w:r>
      <w:r w:rsidRPr="007C04AE">
        <w:rPr>
          <w:i/>
        </w:rPr>
        <w:t xml:space="preserve">American journal of orthodontics and dentofacial orthopedics : official publication of the American Association of Orthodontists, its constituent societies, and the American Board of Orthodontics. </w:t>
      </w:r>
      <w:r w:rsidRPr="007C04AE">
        <w:t>2006;130(2):228-235.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5.</w:t>
      </w:r>
      <w:r w:rsidRPr="007C04AE">
        <w:tab/>
        <w:t xml:space="preserve">Cousley R. Controlled canine retraction using orthodontic mini-implants coupled with bondable powerarms. </w:t>
      </w:r>
      <w:r w:rsidRPr="007C04AE">
        <w:rPr>
          <w:i/>
        </w:rPr>
        <w:t xml:space="preserve">Journal of orthodontics. </w:t>
      </w:r>
      <w:r w:rsidRPr="007C04AE">
        <w:t>2015;42(4):315-323.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6.</w:t>
      </w:r>
      <w:r w:rsidRPr="007C04AE">
        <w:tab/>
        <w:t xml:space="preserve">Davoody AR, Posada L, Utreja A, et al. A prospective comparative study between differential moments and miniscrews in anchorage control. </w:t>
      </w:r>
      <w:r w:rsidRPr="007C04AE">
        <w:rPr>
          <w:i/>
        </w:rPr>
        <w:t xml:space="preserve">European journal of orthodontics. </w:t>
      </w:r>
      <w:r w:rsidRPr="007C04AE">
        <w:t>2013;35(5):568-576.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7.</w:t>
      </w:r>
      <w:r w:rsidRPr="007C04AE">
        <w:tab/>
        <w:t xml:space="preserve">Wehrbein H, Feifel H, Diedrich P. Palatal implant anchorage reinforcement of posterior teeth: A prospective study. </w:t>
      </w:r>
      <w:r w:rsidRPr="007C04AE">
        <w:rPr>
          <w:i/>
        </w:rPr>
        <w:t xml:space="preserve">American Journal of Orthodontics and Dentofacial Orthopedics. </w:t>
      </w:r>
      <w:r w:rsidRPr="007C04AE">
        <w:t>1999;116(6):678-686.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lastRenderedPageBreak/>
        <w:t>8.</w:t>
      </w:r>
      <w:r w:rsidRPr="007C04AE">
        <w:tab/>
        <w:t xml:space="preserve">Arantes FM, Kina J, Gonçalves MJB, Gurgel JA, Filho OGS, Santos ECA. Mini-implant and nance button for initial retraction of maxillary canines: A prospective study in cast models. </w:t>
      </w:r>
      <w:r w:rsidRPr="007C04AE">
        <w:rPr>
          <w:i/>
        </w:rPr>
        <w:t xml:space="preserve">Dental press journal of orthodontics. </w:t>
      </w:r>
      <w:r w:rsidRPr="007C04AE">
        <w:t>2012;17(4):134-139.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9.</w:t>
      </w:r>
      <w:r w:rsidRPr="007C04AE">
        <w:tab/>
        <w:t xml:space="preserve">Upadhyay M, Yadav S. Anchorage loss with and without implants during canine retraction. </w:t>
      </w:r>
      <w:r w:rsidRPr="007C04AE">
        <w:rPr>
          <w:i/>
        </w:rPr>
        <w:t xml:space="preserve">American journal of orthodontics and dentofacial orthopedics : official publication of the American Association of Orthodontists, its constituent societies, and the American Board of Orthodontics. </w:t>
      </w:r>
      <w:r w:rsidRPr="007C04AE">
        <w:t>2007;131(1):6; discussion 6.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10.</w:t>
      </w:r>
      <w:r w:rsidRPr="007C04AE">
        <w:tab/>
        <w:t xml:space="preserve">Kecik D. Comparison of temporary anchorage devices and transpalatal arch-mediated anchorage reinforcement during canine retraction. </w:t>
      </w:r>
      <w:r w:rsidRPr="007C04AE">
        <w:rPr>
          <w:i/>
        </w:rPr>
        <w:t xml:space="preserve">European journal of dentistry. </w:t>
      </w:r>
      <w:r w:rsidRPr="007C04AE">
        <w:t>2016;10(4):512-516.</w:t>
      </w:r>
    </w:p>
    <w:p w:rsidR="007C04AE" w:rsidRPr="007C04AE" w:rsidRDefault="007C04AE" w:rsidP="007C04AE">
      <w:pPr>
        <w:pStyle w:val="EndNoteBibliography"/>
        <w:ind w:left="720" w:hanging="720"/>
      </w:pPr>
      <w:r w:rsidRPr="007C04AE">
        <w:t>11.</w:t>
      </w:r>
      <w:r w:rsidRPr="007C04AE">
        <w:tab/>
        <w:t xml:space="preserve">Cetinsahin A, Dincer M, Arman-Ozcirpici A, Uckan S. Effects of the zygoma anchorage system on canine retraction. </w:t>
      </w:r>
      <w:r w:rsidRPr="007C04AE">
        <w:rPr>
          <w:i/>
        </w:rPr>
        <w:t xml:space="preserve">European journal of orthodontics. </w:t>
      </w:r>
      <w:r w:rsidRPr="007C04AE">
        <w:t>2010;32(5):505-513.</w:t>
      </w:r>
    </w:p>
    <w:p w:rsidR="000320B9" w:rsidRDefault="00BE7E3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fldChar w:fldCharType="end"/>
      </w:r>
    </w:p>
    <w:sectPr w:rsidR="00032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2D88" w:rsidRDefault="00132D88" w:rsidP="00096D52">
      <w:r>
        <w:separator/>
      </w:r>
    </w:p>
  </w:endnote>
  <w:endnote w:type="continuationSeparator" w:id="0">
    <w:p w:rsidR="00132D88" w:rsidRDefault="00132D88" w:rsidP="00096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2D88" w:rsidRDefault="00132D88" w:rsidP="00096D52">
      <w:r>
        <w:separator/>
      </w:r>
    </w:p>
  </w:footnote>
  <w:footnote w:type="continuationSeparator" w:id="0">
    <w:p w:rsidR="00132D88" w:rsidRDefault="00132D88" w:rsidP="00096D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D1F59F"/>
    <w:multiLevelType w:val="singleLevel"/>
    <w:tmpl w:val="4DD1F59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z9saszcfas9bepraxpxwdbxt09zp99zavr&quot;&gt;My EndNote Library&lt;record-ids&gt;&lt;item&gt;2989&lt;/item&gt;&lt;item&gt;2992&lt;/item&gt;&lt;item&gt;3054&lt;/item&gt;&lt;item&gt;3170&lt;/item&gt;&lt;item&gt;3218&lt;/item&gt;&lt;item&gt;3231&lt;/item&gt;&lt;item&gt;3254&lt;/item&gt;&lt;item&gt;3317&lt;/item&gt;&lt;item&gt;3325&lt;/item&gt;&lt;item&gt;4989&lt;/item&gt;&lt;item&gt;15908&lt;/item&gt;&lt;/record-ids&gt;&lt;/item&gt;&lt;/Libraries&gt;"/>
  </w:docVars>
  <w:rsids>
    <w:rsidRoot w:val="00172A27"/>
    <w:rsid w:val="000320B9"/>
    <w:rsid w:val="00096D52"/>
    <w:rsid w:val="00103768"/>
    <w:rsid w:val="00132D88"/>
    <w:rsid w:val="00172A27"/>
    <w:rsid w:val="00231F02"/>
    <w:rsid w:val="003022CA"/>
    <w:rsid w:val="00562842"/>
    <w:rsid w:val="005B3902"/>
    <w:rsid w:val="00795B28"/>
    <w:rsid w:val="007C04AE"/>
    <w:rsid w:val="008A5D3B"/>
    <w:rsid w:val="009121B9"/>
    <w:rsid w:val="00BA4955"/>
    <w:rsid w:val="00BE7E31"/>
    <w:rsid w:val="00C161B5"/>
    <w:rsid w:val="00C44C8A"/>
    <w:rsid w:val="00DE587F"/>
    <w:rsid w:val="00E87CAA"/>
    <w:rsid w:val="0F550505"/>
    <w:rsid w:val="29143588"/>
    <w:rsid w:val="482C6F22"/>
    <w:rsid w:val="4E3E0D0B"/>
    <w:rsid w:val="50291EE8"/>
    <w:rsid w:val="509416C5"/>
    <w:rsid w:val="54301F32"/>
    <w:rsid w:val="6A6A2CD1"/>
    <w:rsid w:val="76A373AA"/>
    <w:rsid w:val="7CB0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75E663"/>
  <w15:docId w15:val="{8F03ADBE-BF23-4700-8771-D5668F1B1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  <w:style w:type="paragraph" w:styleId="a5">
    <w:name w:val="header"/>
    <w:basedOn w:val="a"/>
    <w:link w:val="a6"/>
    <w:rsid w:val="00096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96D5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096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96D5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E7E3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E7E31"/>
    <w:rPr>
      <w:rFonts w:ascii="Calibri" w:eastAsiaTheme="minorEastAsia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BE7E31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E7E31"/>
    <w:rPr>
      <w:rFonts w:ascii="Calibri" w:eastAsiaTheme="minorEastAsia" w:hAnsi="Calibri" w:cs="Calibri"/>
      <w:noProof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1767</Words>
  <Characters>10073</Characters>
  <Application>Microsoft Office Word</Application>
  <DocSecurity>0</DocSecurity>
  <Lines>83</Lines>
  <Paragraphs>23</Paragraphs>
  <ScaleCrop>false</ScaleCrop>
  <Company/>
  <LinksUpToDate>false</LinksUpToDate>
  <CharactersWithSpaces>11817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木南</dc:creator>
  <cp:lastModifiedBy>木南</cp:lastModifiedBy>
  <cp:revision>11</cp:revision>
  <dcterms:created xsi:type="dcterms:W3CDTF">2014-10-29T12:08:00Z</dcterms:created>
  <dcterms:modified xsi:type="dcterms:W3CDTF">2019-11-22T02:52:00Z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